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8A0A14" w14:textId="77777777" w:rsidR="00834B79" w:rsidRPr="00AC6F1C" w:rsidRDefault="00834B79" w:rsidP="00834B79">
      <w:pPr>
        <w:rPr>
          <w:rFonts w:ascii="Times New Roman" w:hAnsi="Times New Roman"/>
        </w:rPr>
      </w:pPr>
    </w:p>
    <w:p w14:paraId="00B17FFB" w14:textId="77777777" w:rsidR="00834B79" w:rsidRPr="00AC6F1C" w:rsidRDefault="00834B79" w:rsidP="00834B79">
      <w:pPr>
        <w:rPr>
          <w:rFonts w:ascii="Times New Roman" w:hAnsi="Times New Roman"/>
        </w:rPr>
      </w:pPr>
    </w:p>
    <w:p w14:paraId="34876413" w14:textId="77777777" w:rsidR="00834B79" w:rsidRPr="00AC6F1C" w:rsidRDefault="00834B79" w:rsidP="00834B79">
      <w:pPr>
        <w:rPr>
          <w:rFonts w:ascii="Times New Roman" w:hAnsi="Times New Roman"/>
        </w:rPr>
      </w:pPr>
    </w:p>
    <w:p w14:paraId="491706F8" w14:textId="77777777" w:rsidR="00834B79" w:rsidRPr="00AC6F1C" w:rsidRDefault="00834B79" w:rsidP="00834B79">
      <w:pPr>
        <w:rPr>
          <w:rFonts w:ascii="Times New Roman" w:hAnsi="Times New Roman"/>
        </w:rPr>
      </w:pPr>
    </w:p>
    <w:p w14:paraId="137323D0" w14:textId="77777777" w:rsidR="00834B79" w:rsidRPr="00AC6F1C" w:rsidRDefault="00834B79" w:rsidP="00834B79">
      <w:pPr>
        <w:rPr>
          <w:rFonts w:ascii="Times New Roman" w:hAnsi="Times New Roman"/>
        </w:rPr>
      </w:pPr>
    </w:p>
    <w:p w14:paraId="433197E9" w14:textId="77777777" w:rsidR="00834B79" w:rsidRPr="00AC6F1C" w:rsidRDefault="00834B79" w:rsidP="00834B79">
      <w:pPr>
        <w:rPr>
          <w:rFonts w:ascii="Times New Roman" w:hAnsi="Times New Roman"/>
        </w:rPr>
      </w:pPr>
    </w:p>
    <w:p w14:paraId="609DAC12" w14:textId="77777777" w:rsidR="00834B79" w:rsidRPr="00AC6F1C" w:rsidRDefault="00834B79" w:rsidP="00834B79">
      <w:pPr>
        <w:rPr>
          <w:rFonts w:ascii="Times New Roman" w:hAnsi="Times New Roman"/>
        </w:rPr>
      </w:pPr>
    </w:p>
    <w:p w14:paraId="1BDF13FF" w14:textId="77777777" w:rsidR="00834B79" w:rsidRPr="00AC6F1C" w:rsidRDefault="00834B79" w:rsidP="00834B79">
      <w:pPr>
        <w:rPr>
          <w:rFonts w:ascii="Times New Roman" w:hAnsi="Times New Roman"/>
        </w:rPr>
      </w:pPr>
    </w:p>
    <w:p w14:paraId="580ECEDD" w14:textId="77777777" w:rsidR="00834B79" w:rsidRPr="00AC6F1C" w:rsidRDefault="00834B79" w:rsidP="00834B79">
      <w:pPr>
        <w:rPr>
          <w:rFonts w:ascii="Times New Roman" w:hAnsi="Times New Roman"/>
        </w:rPr>
      </w:pPr>
    </w:p>
    <w:p w14:paraId="4B22DB16" w14:textId="77777777" w:rsidR="00834B79" w:rsidRPr="00AC6F1C" w:rsidRDefault="00834B79" w:rsidP="00834B79">
      <w:pPr>
        <w:rPr>
          <w:rFonts w:ascii="Times New Roman" w:hAnsi="Times New Roman"/>
        </w:rPr>
      </w:pPr>
    </w:p>
    <w:p w14:paraId="133BBCED" w14:textId="77777777" w:rsidR="00834B79" w:rsidRPr="00AC6F1C" w:rsidRDefault="00834B79" w:rsidP="00834B79">
      <w:pPr>
        <w:rPr>
          <w:rFonts w:ascii="Times New Roman" w:hAnsi="Times New Roman"/>
        </w:rPr>
      </w:pPr>
    </w:p>
    <w:p w14:paraId="75CB9315" w14:textId="77777777" w:rsidR="00834B79" w:rsidRPr="00AC6F1C" w:rsidRDefault="00834B79" w:rsidP="00834B79">
      <w:pPr>
        <w:rPr>
          <w:rFonts w:ascii="Times New Roman" w:hAnsi="Times New Roman"/>
        </w:rPr>
      </w:pPr>
    </w:p>
    <w:p w14:paraId="1DD6754E" w14:textId="77777777" w:rsidR="00834B79" w:rsidRPr="00AC6F1C" w:rsidRDefault="00834B79" w:rsidP="00834B79">
      <w:pPr>
        <w:rPr>
          <w:rFonts w:ascii="Times New Roman" w:hAnsi="Times New Roman"/>
        </w:rPr>
      </w:pPr>
    </w:p>
    <w:p w14:paraId="475F01BC" w14:textId="77777777" w:rsidR="00834B79" w:rsidRPr="00AC6F1C" w:rsidRDefault="00834B79" w:rsidP="00834B79">
      <w:pPr>
        <w:rPr>
          <w:rFonts w:ascii="Times New Roman" w:hAnsi="Times New Roman"/>
        </w:rPr>
      </w:pPr>
    </w:p>
    <w:p w14:paraId="22D25F51" w14:textId="77777777" w:rsidR="00834B79" w:rsidRPr="00AC6F1C" w:rsidRDefault="00834B79" w:rsidP="00834B79">
      <w:pPr>
        <w:rPr>
          <w:rFonts w:ascii="Times New Roman" w:hAnsi="Times New Roman"/>
        </w:rPr>
      </w:pPr>
    </w:p>
    <w:p w14:paraId="7B9F6DFB" w14:textId="77777777" w:rsidR="00834B79" w:rsidRPr="00AC6F1C" w:rsidRDefault="00834B79" w:rsidP="00834B79">
      <w:pPr>
        <w:rPr>
          <w:rFonts w:ascii="Times New Roman" w:hAnsi="Times New Roman"/>
        </w:rPr>
      </w:pPr>
    </w:p>
    <w:p w14:paraId="2E4B21EF" w14:textId="77777777" w:rsidR="00834B79" w:rsidRPr="00AC6F1C" w:rsidRDefault="00834B79" w:rsidP="00834B79">
      <w:pPr>
        <w:rPr>
          <w:rFonts w:ascii="Times New Roman" w:hAnsi="Times New Roman"/>
        </w:rPr>
      </w:pPr>
    </w:p>
    <w:p w14:paraId="13618918" w14:textId="77777777" w:rsidR="00834B79" w:rsidRPr="00AC6F1C" w:rsidRDefault="00834B79" w:rsidP="00834B79">
      <w:pPr>
        <w:rPr>
          <w:rFonts w:ascii="Times New Roman" w:hAnsi="Times New Roman"/>
        </w:rPr>
      </w:pPr>
    </w:p>
    <w:p w14:paraId="1FD52B32" w14:textId="77777777" w:rsidR="00834B79" w:rsidRPr="00AC6F1C" w:rsidRDefault="00834B79" w:rsidP="00834B79">
      <w:pPr>
        <w:rPr>
          <w:rFonts w:ascii="Times New Roman" w:hAnsi="Times New Roman"/>
        </w:rPr>
      </w:pPr>
    </w:p>
    <w:p w14:paraId="4FE6EFF6" w14:textId="77777777" w:rsidR="00834B79" w:rsidRPr="00AC6F1C" w:rsidRDefault="00834B79" w:rsidP="00834B79">
      <w:pPr>
        <w:rPr>
          <w:rFonts w:ascii="Times New Roman" w:hAnsi="Times New Roman"/>
        </w:rPr>
      </w:pPr>
      <w:proofErr w:type="spellStart"/>
      <w:r w:rsidRPr="00AC6F1C">
        <w:rPr>
          <w:rFonts w:ascii="Times New Roman" w:hAnsi="Times New Roman"/>
        </w:rPr>
        <w:t>Questione</w:t>
      </w:r>
      <w:proofErr w:type="spellEnd"/>
      <w:r w:rsidRPr="00AC6F1C">
        <w:rPr>
          <w:rFonts w:ascii="Times New Roman" w:hAnsi="Times New Roman"/>
        </w:rPr>
        <w:t xml:space="preserve"> one</w:t>
      </w:r>
    </w:p>
    <w:p w14:paraId="69907F31" w14:textId="77777777" w:rsidR="00834B79" w:rsidRPr="00AC6F1C" w:rsidRDefault="00834B79" w:rsidP="00834B79">
      <w:pPr>
        <w:rPr>
          <w:rFonts w:ascii="Times New Roman" w:hAnsi="Times New Roman"/>
        </w:rPr>
      </w:pPr>
      <w:r w:rsidRPr="00AC6F1C">
        <w:rPr>
          <w:rFonts w:ascii="Times New Roman" w:hAnsi="Times New Roman"/>
        </w:rPr>
        <w:t>crosstab</w:t>
      </w:r>
    </w:p>
    <w:p w14:paraId="676C57EF" w14:textId="77777777" w:rsidR="00834B79" w:rsidRPr="00AC6F1C" w:rsidRDefault="00EF0D0F" w:rsidP="00834B79">
      <w:pPr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lastRenderedPageBreak/>
        <w:pict w14:anchorId="1D9BAA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48.5pt;height:218.25pt;visibility:visible">
            <v:imagedata r:id="rId5" o:title="" croptop="23377f" cropbottom="21995f" cropleft="11588f" cropright="34682f"/>
          </v:shape>
        </w:pict>
      </w:r>
    </w:p>
    <w:p w14:paraId="4276638F" w14:textId="77777777" w:rsidR="0055192B" w:rsidRPr="00AC6F1C" w:rsidRDefault="0055192B" w:rsidP="00834B79">
      <w:pPr>
        <w:rPr>
          <w:rFonts w:ascii="Times New Roman" w:hAnsi="Times New Roman"/>
        </w:rPr>
      </w:pPr>
      <w:r w:rsidRPr="00AC6F1C">
        <w:rPr>
          <w:rFonts w:ascii="Times New Roman" w:hAnsi="Times New Roman"/>
          <w:noProof/>
        </w:rPr>
        <w:t>Junior studenst with proportion of 80/172.</w:t>
      </w:r>
    </w:p>
    <w:p w14:paraId="52D648D4" w14:textId="77777777" w:rsidR="00834B79" w:rsidRPr="00AC6F1C" w:rsidRDefault="00834B79" w:rsidP="00834B79">
      <w:pPr>
        <w:rPr>
          <w:rFonts w:ascii="Times New Roman" w:hAnsi="Times New Roman"/>
        </w:rPr>
      </w:pPr>
      <w:r w:rsidRPr="00AC6F1C">
        <w:rPr>
          <w:rFonts w:ascii="Times New Roman" w:hAnsi="Times New Roman"/>
        </w:rPr>
        <w:t>Question two</w:t>
      </w:r>
    </w:p>
    <w:p w14:paraId="01B4CBBB" w14:textId="77777777" w:rsidR="00834B79" w:rsidRPr="00AC6F1C" w:rsidRDefault="00EF0D0F" w:rsidP="00834B79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 w14:anchorId="77E0155F">
          <v:shape id="Picture 10" o:spid="_x0000_i1026" type="#_x0000_t75" style="width:420pt;height:135.75pt;visibility:visible">
            <v:imagedata r:id="rId6" o:title="" croptop="49218f" cropbottom="4345f" cropright="52788f"/>
          </v:shape>
        </w:pict>
      </w:r>
    </w:p>
    <w:p w14:paraId="0FF868D4" w14:textId="77777777" w:rsidR="00834B79" w:rsidRPr="00AC6F1C" w:rsidRDefault="00834B79" w:rsidP="00834B79">
      <w:pPr>
        <w:rPr>
          <w:rFonts w:ascii="Times New Roman" w:hAnsi="Times New Roman"/>
        </w:rPr>
      </w:pPr>
    </w:p>
    <w:p w14:paraId="47DA40B8" w14:textId="77777777" w:rsidR="00834B79" w:rsidRPr="00AC6F1C" w:rsidRDefault="00834B79" w:rsidP="00834B79">
      <w:pPr>
        <w:rPr>
          <w:rFonts w:ascii="Times New Roman" w:hAnsi="Times New Roman"/>
        </w:rPr>
      </w:pPr>
      <w:r w:rsidRPr="00AC6F1C">
        <w:rPr>
          <w:rFonts w:ascii="Times New Roman" w:hAnsi="Times New Roman"/>
        </w:rPr>
        <w:t>Pirate plot</w:t>
      </w:r>
    </w:p>
    <w:p w14:paraId="1AF1AA10" w14:textId="77777777" w:rsidR="00834B79" w:rsidRPr="00AC6F1C" w:rsidRDefault="00EF0D0F" w:rsidP="00834B79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 w14:anchorId="6AA0C476">
          <v:shape id="Picture 9" o:spid="_x0000_i1027" type="#_x0000_t75" style="width:468pt;height:237pt;visibility:visible">
            <v:imagedata r:id="rId7" o:title=""/>
          </v:shape>
        </w:pict>
      </w:r>
    </w:p>
    <w:p w14:paraId="4415EBC6" w14:textId="77777777" w:rsidR="00834B79" w:rsidRPr="00AC6F1C" w:rsidRDefault="00834B79" w:rsidP="00834B79">
      <w:pPr>
        <w:rPr>
          <w:rFonts w:ascii="Times New Roman" w:hAnsi="Times New Roman"/>
        </w:rPr>
      </w:pPr>
    </w:p>
    <w:p w14:paraId="1802DB1B" w14:textId="35B2ACCD" w:rsidR="00834B79" w:rsidRPr="00AC6F1C" w:rsidRDefault="00834B79" w:rsidP="00834B79">
      <w:pPr>
        <w:rPr>
          <w:rFonts w:ascii="Times New Roman" w:hAnsi="Times New Roman"/>
        </w:rPr>
      </w:pPr>
      <w:r w:rsidRPr="00AC6F1C">
        <w:rPr>
          <w:rFonts w:ascii="Times New Roman" w:hAnsi="Times New Roman"/>
        </w:rPr>
        <w:t>C</w:t>
      </w:r>
    </w:p>
    <w:p w14:paraId="0602C860" w14:textId="75D4AEDE" w:rsidR="00AC6F1C" w:rsidRPr="00AC6F1C" w:rsidRDefault="00AC6F1C" w:rsidP="00AC6F1C">
      <w:pPr>
        <w:numPr>
          <w:ilvl w:val="0"/>
          <w:numId w:val="1"/>
        </w:numPr>
        <w:rPr>
          <w:rFonts w:ascii="Times New Roman" w:hAnsi="Times New Roman"/>
        </w:rPr>
      </w:pPr>
      <w:r w:rsidRPr="00AC6F1C">
        <w:rPr>
          <w:rFonts w:ascii="Times New Roman" w:hAnsi="Times New Roman"/>
        </w:rPr>
        <w:t xml:space="preserve">Raw data, </w:t>
      </w:r>
    </w:p>
    <w:p w14:paraId="77BBAC7A" w14:textId="520579AC" w:rsidR="00AC6F1C" w:rsidRPr="00AC6F1C" w:rsidRDefault="00AC6F1C" w:rsidP="00AC6F1C">
      <w:pPr>
        <w:ind w:left="720"/>
        <w:rPr>
          <w:rFonts w:ascii="Times New Roman" w:hAnsi="Times New Roman"/>
        </w:rPr>
      </w:pPr>
      <w:r w:rsidRPr="00AC6F1C">
        <w:rPr>
          <w:rFonts w:ascii="Times New Roman" w:hAnsi="Times New Roman"/>
        </w:rPr>
        <w:t xml:space="preserve">The graph above pictorially describes the raw data which cannot be seen using the mean above, that is, we can see the extreme values and how the data </w:t>
      </w:r>
      <w:proofErr w:type="gramStart"/>
      <w:r w:rsidRPr="00AC6F1C">
        <w:rPr>
          <w:rFonts w:ascii="Times New Roman" w:hAnsi="Times New Roman"/>
        </w:rPr>
        <w:t>points( travel</w:t>
      </w:r>
      <w:proofErr w:type="gramEnd"/>
      <w:r w:rsidRPr="00AC6F1C">
        <w:rPr>
          <w:rFonts w:ascii="Times New Roman" w:hAnsi="Times New Roman"/>
        </w:rPr>
        <w:t xml:space="preserve">) are distributed across the year </w:t>
      </w:r>
    </w:p>
    <w:p w14:paraId="242E78DA" w14:textId="3719A5BC" w:rsidR="00AC6F1C" w:rsidRPr="00AC6F1C" w:rsidRDefault="00AC6F1C" w:rsidP="00AC6F1C">
      <w:pPr>
        <w:numPr>
          <w:ilvl w:val="0"/>
          <w:numId w:val="1"/>
        </w:numPr>
        <w:rPr>
          <w:rFonts w:ascii="Times New Roman" w:hAnsi="Times New Roman"/>
        </w:rPr>
      </w:pPr>
      <w:r w:rsidRPr="00AC6F1C">
        <w:rPr>
          <w:rFonts w:ascii="Times New Roman" w:hAnsi="Times New Roman"/>
        </w:rPr>
        <w:t>Descriptive statistics,</w:t>
      </w:r>
    </w:p>
    <w:p w14:paraId="6DF7E680" w14:textId="62B5C487" w:rsidR="00AC6F1C" w:rsidRPr="00AC6F1C" w:rsidRDefault="00AC6F1C" w:rsidP="00AC6F1C">
      <w:pPr>
        <w:ind w:left="720"/>
        <w:rPr>
          <w:rFonts w:ascii="Times New Roman" w:hAnsi="Times New Roman"/>
        </w:rPr>
      </w:pPr>
      <w:r w:rsidRPr="00AC6F1C">
        <w:rPr>
          <w:rFonts w:ascii="Times New Roman" w:hAnsi="Times New Roman"/>
        </w:rPr>
        <w:t xml:space="preserve">The graph gives detailed information about mean, median and mode, and interquartile range as shown by the rectangular figures, the dark lines </w:t>
      </w:r>
      <w:proofErr w:type="gramStart"/>
      <w:r w:rsidRPr="00AC6F1C">
        <w:rPr>
          <w:rFonts w:ascii="Times New Roman" w:hAnsi="Times New Roman"/>
        </w:rPr>
        <w:t>shows</w:t>
      </w:r>
      <w:proofErr w:type="gramEnd"/>
      <w:r w:rsidRPr="00AC6F1C">
        <w:rPr>
          <w:rFonts w:ascii="Times New Roman" w:hAnsi="Times New Roman"/>
        </w:rPr>
        <w:t xml:space="preserve"> the means, while the upper corner shows the 75% quartile while the lower corner shows the 25% quartile.</w:t>
      </w:r>
    </w:p>
    <w:p w14:paraId="409C5BEC" w14:textId="77777777" w:rsidR="00DF2973" w:rsidRPr="00AC6F1C" w:rsidRDefault="00DF2973" w:rsidP="00834B79">
      <w:pPr>
        <w:rPr>
          <w:rFonts w:ascii="Times New Roman" w:hAnsi="Times New Roman"/>
        </w:rPr>
      </w:pPr>
    </w:p>
    <w:p w14:paraId="497F40A7" w14:textId="77777777" w:rsidR="00834B79" w:rsidRPr="00AC6F1C" w:rsidRDefault="00834B79" w:rsidP="00834B79">
      <w:pPr>
        <w:rPr>
          <w:rFonts w:ascii="Times New Roman" w:hAnsi="Times New Roman"/>
        </w:rPr>
      </w:pPr>
      <w:r w:rsidRPr="00AC6F1C">
        <w:rPr>
          <w:rFonts w:ascii="Times New Roman" w:hAnsi="Times New Roman"/>
        </w:rPr>
        <w:t>Question three</w:t>
      </w:r>
    </w:p>
    <w:p w14:paraId="31E0314B" w14:textId="77777777" w:rsidR="00834B79" w:rsidRPr="00AC6F1C" w:rsidRDefault="00834B79" w:rsidP="00834B79">
      <w:pPr>
        <w:rPr>
          <w:rFonts w:ascii="Times New Roman" w:hAnsi="Times New Roman"/>
        </w:rPr>
      </w:pPr>
      <w:r w:rsidRPr="00AC6F1C">
        <w:rPr>
          <w:rFonts w:ascii="Times New Roman" w:hAnsi="Times New Roman"/>
        </w:rPr>
        <w:t>Yes, from the graph below, we can see a linear positive relationship hence we conclude that they are positively related.</w:t>
      </w:r>
    </w:p>
    <w:p w14:paraId="00CFCFEF" w14:textId="77777777" w:rsidR="00834B79" w:rsidRPr="00AC6F1C" w:rsidRDefault="00EF0D0F" w:rsidP="00834B79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 w14:anchorId="349DD2E3">
          <v:shape id="Picture 8" o:spid="_x0000_i1028" type="#_x0000_t75" style="width:468pt;height:237pt;visibility:visible">
            <v:imagedata r:id="rId8" o:title=""/>
          </v:shape>
        </w:pict>
      </w:r>
    </w:p>
    <w:p w14:paraId="3F68B474" w14:textId="77777777" w:rsidR="00834B79" w:rsidRPr="00AC6F1C" w:rsidRDefault="00834B79" w:rsidP="00834B79">
      <w:pPr>
        <w:rPr>
          <w:rFonts w:ascii="Times New Roman" w:hAnsi="Times New Roman"/>
        </w:rPr>
      </w:pPr>
    </w:p>
    <w:p w14:paraId="2EDF9B90" w14:textId="77777777" w:rsidR="00834B79" w:rsidRPr="00AC6F1C" w:rsidRDefault="00EF0D0F" w:rsidP="00834B79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 w14:anchorId="25B01726">
          <v:shape id="Picture 7" o:spid="_x0000_i1029" type="#_x0000_t75" style="width:468pt;height:237pt;visibility:visible">
            <v:imagedata r:id="rId9" o:title=""/>
          </v:shape>
        </w:pict>
      </w:r>
    </w:p>
    <w:p w14:paraId="535FA4F3" w14:textId="77777777" w:rsidR="00834B79" w:rsidRPr="00AC6F1C" w:rsidRDefault="00834B79" w:rsidP="00834B79">
      <w:pPr>
        <w:rPr>
          <w:rFonts w:ascii="Times New Roman" w:hAnsi="Times New Roman"/>
        </w:rPr>
      </w:pPr>
      <w:r w:rsidRPr="00AC6F1C">
        <w:rPr>
          <w:rFonts w:ascii="Times New Roman" w:hAnsi="Times New Roman"/>
        </w:rPr>
        <w:t>b. Correlations</w:t>
      </w:r>
    </w:p>
    <w:p w14:paraId="1747DC9D" w14:textId="77777777" w:rsidR="00834B79" w:rsidRPr="00AC6F1C" w:rsidRDefault="00EF0D0F" w:rsidP="00834B79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 w14:anchorId="6F74C79F">
          <v:shape id="Picture 11" o:spid="_x0000_i1030" type="#_x0000_t75" style="width:411.75pt;height:183pt;visibility:visible">
            <v:imagedata r:id="rId10" o:title="" croptop="41864f" cropbottom="3850f" cropright="50411f"/>
          </v:shape>
        </w:pict>
      </w:r>
    </w:p>
    <w:p w14:paraId="3AE740D0" w14:textId="77777777" w:rsidR="00834B79" w:rsidRPr="00AC6F1C" w:rsidRDefault="00834B79" w:rsidP="00834B79">
      <w:pPr>
        <w:rPr>
          <w:rFonts w:ascii="Times New Roman" w:hAnsi="Times New Roman"/>
        </w:rPr>
      </w:pPr>
    </w:p>
    <w:p w14:paraId="54AE33DE" w14:textId="77777777" w:rsidR="00834B79" w:rsidRPr="00AC6F1C" w:rsidRDefault="00834B79" w:rsidP="00834B79">
      <w:pPr>
        <w:rPr>
          <w:rFonts w:ascii="Times New Roman" w:hAnsi="Times New Roman"/>
        </w:rPr>
      </w:pPr>
      <w:r w:rsidRPr="00AC6F1C">
        <w:rPr>
          <w:rFonts w:ascii="Times New Roman" w:hAnsi="Times New Roman"/>
        </w:rPr>
        <w:t xml:space="preserve">c. Yes, I used </w:t>
      </w:r>
      <w:proofErr w:type="spellStart"/>
      <w:proofErr w:type="gramStart"/>
      <w:r w:rsidRPr="00AC6F1C">
        <w:rPr>
          <w:rFonts w:ascii="Times New Roman" w:hAnsi="Times New Roman"/>
        </w:rPr>
        <w:t>na.omit</w:t>
      </w:r>
      <w:proofErr w:type="spellEnd"/>
      <w:proofErr w:type="gramEnd"/>
      <w:r w:rsidRPr="00AC6F1C">
        <w:rPr>
          <w:rFonts w:ascii="Times New Roman" w:hAnsi="Times New Roman"/>
        </w:rPr>
        <w:t>() function to omit any missing data points.</w:t>
      </w:r>
    </w:p>
    <w:p w14:paraId="3A08B05A" w14:textId="77777777" w:rsidR="00834B79" w:rsidRPr="00AC6F1C" w:rsidRDefault="00834B79" w:rsidP="00834B79">
      <w:pPr>
        <w:rPr>
          <w:rFonts w:ascii="Times New Roman" w:hAnsi="Times New Roman"/>
        </w:rPr>
      </w:pPr>
      <w:r w:rsidRPr="00AC6F1C">
        <w:rPr>
          <w:rFonts w:ascii="Times New Roman" w:hAnsi="Times New Roman"/>
        </w:rPr>
        <w:t>Question 4</w:t>
      </w:r>
    </w:p>
    <w:p w14:paraId="7A624B54" w14:textId="77777777" w:rsidR="00834B79" w:rsidRPr="00AC6F1C" w:rsidRDefault="00834B79" w:rsidP="00834B79">
      <w:pPr>
        <w:rPr>
          <w:rFonts w:ascii="Times New Roman" w:hAnsi="Times New Roman"/>
        </w:rPr>
      </w:pPr>
      <w:r w:rsidRPr="00AC6F1C">
        <w:rPr>
          <w:rFonts w:ascii="Times New Roman" w:hAnsi="Times New Roman"/>
        </w:rPr>
        <w:t>a).</w:t>
      </w:r>
    </w:p>
    <w:p w14:paraId="27F0BF2B" w14:textId="0C8EF559" w:rsidR="00834B79" w:rsidRPr="00AC6F1C" w:rsidRDefault="00EF0D0F" w:rsidP="00834B79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 w14:anchorId="6E1B0F27">
          <v:shape id="Picture 12" o:spid="_x0000_i1031" type="#_x0000_t75" style="width:468pt;height:293.25pt;visibility:visible">
            <v:imagedata r:id="rId11" o:title="" croptop="16298f" cropbottom="2257f" cropright="44843f"/>
          </v:shape>
        </w:pict>
      </w:r>
    </w:p>
    <w:p w14:paraId="59E28C97" w14:textId="77777777" w:rsidR="00834B79" w:rsidRPr="00AC6F1C" w:rsidRDefault="00834B79" w:rsidP="00834B79">
      <w:pPr>
        <w:rPr>
          <w:rFonts w:ascii="Times New Roman" w:hAnsi="Times New Roman"/>
        </w:rPr>
      </w:pPr>
      <w:r w:rsidRPr="00AC6F1C">
        <w:rPr>
          <w:rFonts w:ascii="Times New Roman" w:hAnsi="Times New Roman"/>
        </w:rPr>
        <w:t>The internal consistency reliability for the cons scale is 0.82.</w:t>
      </w:r>
    </w:p>
    <w:p w14:paraId="633870FE" w14:textId="77777777" w:rsidR="00834B79" w:rsidRPr="00AC6F1C" w:rsidRDefault="00834B79" w:rsidP="00834B79">
      <w:pPr>
        <w:rPr>
          <w:rFonts w:ascii="Times New Roman" w:hAnsi="Times New Roman"/>
        </w:rPr>
      </w:pPr>
      <w:r w:rsidRPr="00AC6F1C">
        <w:rPr>
          <w:rFonts w:ascii="Times New Roman" w:hAnsi="Times New Roman"/>
        </w:rPr>
        <w:t>b</w:t>
      </w:r>
      <w:proofErr w:type="gramStart"/>
      <w:r w:rsidRPr="00AC6F1C">
        <w:rPr>
          <w:rFonts w:ascii="Times New Roman" w:hAnsi="Times New Roman"/>
        </w:rPr>
        <w:t>).Yes</w:t>
      </w:r>
      <w:proofErr w:type="gramEnd"/>
      <w:r w:rsidRPr="00AC6F1C">
        <w:rPr>
          <w:rFonts w:ascii="Times New Roman" w:hAnsi="Times New Roman"/>
        </w:rPr>
        <w:t>, since it is greater than 0.7.</w:t>
      </w:r>
    </w:p>
    <w:p w14:paraId="0753AEF2" w14:textId="77777777" w:rsidR="00834B79" w:rsidRPr="00AC6F1C" w:rsidRDefault="00834B79" w:rsidP="00834B79">
      <w:pPr>
        <w:rPr>
          <w:rFonts w:ascii="Times New Roman" w:hAnsi="Times New Roman"/>
        </w:rPr>
      </w:pPr>
      <w:proofErr w:type="spellStart"/>
      <w:r w:rsidRPr="00AC6F1C">
        <w:rPr>
          <w:rFonts w:ascii="Times New Roman" w:hAnsi="Times New Roman"/>
        </w:rPr>
        <w:t>raw_alpha</w:t>
      </w:r>
      <w:proofErr w:type="spellEnd"/>
      <w:r w:rsidRPr="00AC6F1C">
        <w:rPr>
          <w:rFonts w:ascii="Times New Roman" w:hAnsi="Times New Roman"/>
        </w:rPr>
        <w:t>: Cronbach’s α (values ≥ .7 or .8 indicate good reliability; Kline (1999))</w:t>
      </w:r>
    </w:p>
    <w:p w14:paraId="306B3841" w14:textId="77777777" w:rsidR="00834B79" w:rsidRPr="00AC6F1C" w:rsidRDefault="00834B79" w:rsidP="00834B79">
      <w:pPr>
        <w:rPr>
          <w:rFonts w:ascii="Times New Roman" w:hAnsi="Times New Roman"/>
        </w:rPr>
      </w:pPr>
      <w:r w:rsidRPr="00AC6F1C">
        <w:rPr>
          <w:rFonts w:ascii="Times New Roman" w:hAnsi="Times New Roman"/>
        </w:rPr>
        <w:t>Question five</w:t>
      </w:r>
    </w:p>
    <w:p w14:paraId="1C59F440" w14:textId="77777777" w:rsidR="00834B79" w:rsidRPr="00AC6F1C" w:rsidRDefault="00834B79" w:rsidP="00834B79">
      <w:pPr>
        <w:rPr>
          <w:rFonts w:ascii="Times New Roman" w:hAnsi="Times New Roman"/>
        </w:rPr>
      </w:pPr>
      <w:r w:rsidRPr="00AC6F1C">
        <w:rPr>
          <w:rFonts w:ascii="Times New Roman" w:hAnsi="Times New Roman"/>
        </w:rPr>
        <w:t>a.</w:t>
      </w:r>
    </w:p>
    <w:p w14:paraId="41FBFE89" w14:textId="77777777" w:rsidR="00834B79" w:rsidRPr="00AC6F1C" w:rsidRDefault="00834B79" w:rsidP="00834B79">
      <w:pPr>
        <w:rPr>
          <w:rFonts w:ascii="Times New Roman" w:hAnsi="Times New Roman"/>
        </w:rPr>
      </w:pPr>
      <w:r w:rsidRPr="00AC6F1C">
        <w:rPr>
          <w:rFonts w:ascii="Times New Roman" w:hAnsi="Times New Roman"/>
        </w:rPr>
        <w:t xml:space="preserve">vars   n mean   </w:t>
      </w:r>
      <w:proofErr w:type="spellStart"/>
      <w:r w:rsidRPr="00AC6F1C">
        <w:rPr>
          <w:rFonts w:ascii="Times New Roman" w:hAnsi="Times New Roman"/>
        </w:rPr>
        <w:t>sd</w:t>
      </w:r>
      <w:proofErr w:type="spellEnd"/>
      <w:r w:rsidRPr="00AC6F1C">
        <w:rPr>
          <w:rFonts w:ascii="Times New Roman" w:hAnsi="Times New Roman"/>
        </w:rPr>
        <w:t xml:space="preserve"> median </w:t>
      </w:r>
      <w:proofErr w:type="gramStart"/>
      <w:r w:rsidRPr="00AC6F1C">
        <w:rPr>
          <w:rFonts w:ascii="Times New Roman" w:hAnsi="Times New Roman"/>
        </w:rPr>
        <w:t>trimmed  mad</w:t>
      </w:r>
      <w:proofErr w:type="gramEnd"/>
      <w:r w:rsidRPr="00AC6F1C">
        <w:rPr>
          <w:rFonts w:ascii="Times New Roman" w:hAnsi="Times New Roman"/>
        </w:rPr>
        <w:t xml:space="preserve"> min max range  skew kurtosis   se</w:t>
      </w:r>
    </w:p>
    <w:p w14:paraId="7B60ABF3" w14:textId="77777777" w:rsidR="00834B79" w:rsidRPr="00AC6F1C" w:rsidRDefault="00834B79" w:rsidP="00834B79">
      <w:pPr>
        <w:rPr>
          <w:rFonts w:ascii="Times New Roman" w:hAnsi="Times New Roman"/>
        </w:rPr>
      </w:pPr>
      <w:r w:rsidRPr="00AC6F1C">
        <w:rPr>
          <w:rFonts w:ascii="Times New Roman" w:hAnsi="Times New Roman"/>
        </w:rPr>
        <w:t>X1    1 172 3.68 0.64    3.7    3.69 0.74 2.1   5   2.9 -0.11    -0.58 0.05</w:t>
      </w:r>
    </w:p>
    <w:p w14:paraId="46B195D8" w14:textId="77777777" w:rsidR="00834B79" w:rsidRPr="00AC6F1C" w:rsidRDefault="00834B79" w:rsidP="00834B79">
      <w:pPr>
        <w:rPr>
          <w:rFonts w:ascii="Times New Roman" w:hAnsi="Times New Roman"/>
        </w:rPr>
      </w:pPr>
      <w:r w:rsidRPr="00AC6F1C">
        <w:rPr>
          <w:rFonts w:ascii="Times New Roman" w:hAnsi="Times New Roman"/>
        </w:rPr>
        <w:t>From the table above the mean level of overall cons is 3.68</w:t>
      </w:r>
    </w:p>
    <w:p w14:paraId="25CE5005" w14:textId="77777777" w:rsidR="00834B79" w:rsidRPr="00AC6F1C" w:rsidRDefault="00834B79" w:rsidP="00834B79">
      <w:pPr>
        <w:rPr>
          <w:rFonts w:ascii="Times New Roman" w:hAnsi="Times New Roman"/>
        </w:rPr>
      </w:pPr>
      <w:r w:rsidRPr="00AC6F1C">
        <w:rPr>
          <w:rFonts w:ascii="Times New Roman" w:hAnsi="Times New Roman"/>
        </w:rPr>
        <w:t>b.</w:t>
      </w:r>
    </w:p>
    <w:p w14:paraId="76E08D68" w14:textId="77777777" w:rsidR="00834B79" w:rsidRPr="00AC6F1C" w:rsidRDefault="00834B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F9DB476" w14:textId="77777777" w:rsidR="00580978" w:rsidRPr="00AC6F1C" w:rsidRDefault="005809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6F1C">
        <w:rPr>
          <w:rFonts w:ascii="Times New Roman" w:hAnsi="Times New Roman"/>
          <w:sz w:val="24"/>
          <w:szCs w:val="24"/>
        </w:rPr>
        <w:t xml:space="preserve">Table 2 </w:t>
      </w:r>
    </w:p>
    <w:p w14:paraId="0020D914" w14:textId="77777777" w:rsidR="00580978" w:rsidRPr="00AC6F1C" w:rsidRDefault="005809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6F1C">
        <w:rPr>
          <w:rFonts w:ascii="Times New Roman" w:hAnsi="Times New Roman"/>
          <w:sz w:val="24"/>
          <w:szCs w:val="24"/>
        </w:rPr>
        <w:t xml:space="preserve"> </w:t>
      </w:r>
    </w:p>
    <w:p w14:paraId="07348F50" w14:textId="77777777" w:rsidR="00580978" w:rsidRPr="00AC6F1C" w:rsidRDefault="005809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AC6F1C">
        <w:rPr>
          <w:rFonts w:ascii="Times New Roman" w:hAnsi="Times New Roman"/>
          <w:i/>
          <w:iCs/>
          <w:sz w:val="24"/>
          <w:szCs w:val="24"/>
        </w:rPr>
        <w:t xml:space="preserve">Means, standard deviations, and correlations with confidence </w:t>
      </w:r>
      <w:proofErr w:type="gramStart"/>
      <w:r w:rsidRPr="00AC6F1C">
        <w:rPr>
          <w:rFonts w:ascii="Times New Roman" w:hAnsi="Times New Roman"/>
          <w:i/>
          <w:iCs/>
          <w:sz w:val="24"/>
          <w:szCs w:val="24"/>
        </w:rPr>
        <w:t>intervals</w:t>
      </w:r>
      <w:proofErr w:type="gramEnd"/>
    </w:p>
    <w:p w14:paraId="066AA8A3" w14:textId="77777777" w:rsidR="00580978" w:rsidRPr="00AC6F1C" w:rsidRDefault="005809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6F1C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Ind w:w="100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835"/>
        <w:gridCol w:w="1225"/>
        <w:gridCol w:w="1224"/>
        <w:gridCol w:w="1224"/>
        <w:gridCol w:w="1224"/>
        <w:gridCol w:w="1224"/>
        <w:gridCol w:w="1224"/>
        <w:gridCol w:w="1224"/>
        <w:gridCol w:w="1224"/>
        <w:gridCol w:w="1224"/>
        <w:gridCol w:w="1224"/>
        <w:gridCol w:w="1224"/>
        <w:gridCol w:w="1224"/>
        <w:gridCol w:w="1224"/>
      </w:tblGrid>
      <w:tr w:rsidR="00580978" w:rsidRPr="00AC6F1C" w14:paraId="2CA6A6A6" w14:textId="77777777">
        <w:tc>
          <w:tcPr>
            <w:tcW w:w="183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4D43C63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Variable</w:t>
            </w:r>
          </w:p>
        </w:tc>
        <w:tc>
          <w:tcPr>
            <w:tcW w:w="122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1D1D81FB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i/>
                <w:iCs/>
                <w:sz w:val="24"/>
                <w:szCs w:val="24"/>
              </w:rPr>
              <w:t>M</w:t>
            </w:r>
          </w:p>
        </w:tc>
        <w:tc>
          <w:tcPr>
            <w:tcW w:w="122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101028DE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i/>
                <w:iCs/>
                <w:sz w:val="24"/>
                <w:szCs w:val="24"/>
              </w:rPr>
              <w:t>SD</w:t>
            </w:r>
          </w:p>
        </w:tc>
        <w:tc>
          <w:tcPr>
            <w:tcW w:w="122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56FC8658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0BAB290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2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5611AEE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7952BD0D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762B9C72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2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21DC405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2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AF59802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2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AD5544D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2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750FFB11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2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11FA700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2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6566D2A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580978" w:rsidRPr="00AC6F1C" w14:paraId="41C649D8" w14:textId="77777777">
        <w:tc>
          <w:tcPr>
            <w:tcW w:w="183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1053EAB3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7E5F97EF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454B3E5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0862CA3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266B37E4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7A4BF506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F03E728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63C7CCA9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3035527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1E65FE8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6DFA1D99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2F4E7104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6F5278CC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9F11BDA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0978" w:rsidRPr="00AC6F1C" w14:paraId="474828C0" w14:textId="77777777"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0BC087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1. cons_1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E5EBD0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3.89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44C45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0.80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3EFEBB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BF3BF4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BC866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3B2D8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0CE61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A24C6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8188FC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10935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7B1232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5B6C5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F17CA9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80978" w:rsidRPr="00AC6F1C" w14:paraId="4CFB09DB" w14:textId="77777777"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5020EC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BC90A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C4D2A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91782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278222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83D21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DC83F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7E7A2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0E2E62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163B3E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BAAF8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0A9FB9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E3574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757449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80978" w:rsidRPr="00AC6F1C" w14:paraId="72E85F5C" w14:textId="77777777"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601C8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2. cons_2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F2CB9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4.03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39198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0.82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54CA3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.38**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9C995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70DBB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B6860B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115F0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F345AB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C494C6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C6018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F75B2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632CF8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0F0F2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80978" w:rsidRPr="00AC6F1C" w14:paraId="0BE9FB84" w14:textId="77777777"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F3864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34ACB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907E4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D08DDF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[.24, .50]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F67E6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A1ABC2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471D12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333572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644A3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3DC2F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2CF0B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BD95EA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CFF55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C4B19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80978" w:rsidRPr="00AC6F1C" w14:paraId="77A04904" w14:textId="77777777"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62ACFA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92CB3D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8BA385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0D26A4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04F0D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3567A8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6923E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B511E5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7C289A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E6E71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FBE5D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6E367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EDCBB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B6C494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80978" w:rsidRPr="00AC6F1C" w14:paraId="18C7A0D1" w14:textId="77777777"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1E03D4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3. cons_3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5D314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3.15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F71CC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1.19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D562F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.28**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A00FF5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.22**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0FD67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561244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776DE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681D61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3C0BC6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9C763B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0A453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CFDC3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FF431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80978" w:rsidRPr="00AC6F1C" w14:paraId="0B224CB3" w14:textId="77777777"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71416D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E7C1B9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FA8DB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FD9A72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[.14, .41]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AECCC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[.07, .36]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FAF85F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171912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29A919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48EABE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23983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454329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2E5D4C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E31E7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D7084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80978" w:rsidRPr="00AC6F1C" w14:paraId="7A279FDE" w14:textId="77777777"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53336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EA83B3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B1EC6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88D56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02FC60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8CA70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9B032E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D5C30A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A853D7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A526AA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90D25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9FF90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DF6DA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3E43C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80978" w:rsidRPr="00AC6F1C" w14:paraId="764137F7" w14:textId="77777777"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D1230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4. cons_4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FB619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3.99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999DD2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0.93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4858BB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.33**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0D6CD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.39**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BD3A48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.34**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1C4C2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960FD5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EA318D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BB987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93894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C32A7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FDC94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FDDE2E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80978" w:rsidRPr="00AC6F1C" w14:paraId="2C6EE305" w14:textId="77777777"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0CF3D8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F37BB5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DDD195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BDFA4D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[.18, .45]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382627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[.25, .51]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C7943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[.20, .46]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64EA09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734E48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F1977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0C6FD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ED32B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7EABD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557DC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686EC8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80978" w:rsidRPr="00AC6F1C" w14:paraId="3A2E848B" w14:textId="77777777"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81407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F528E3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E45DD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AE801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E35B75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88354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2EFAE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81A89A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2DCCDF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19784E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291464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001D0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27F53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B692C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80978" w:rsidRPr="00AC6F1C" w14:paraId="5F049050" w14:textId="77777777"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F8DE2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5. cons_5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2D238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3.76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7943E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1.00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9F0FED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.30**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2C540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.30**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C5ED08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.30**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3425F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.36**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5F0A9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E3513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6DDCA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975796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80117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1EA2E7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C3FB4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80978" w:rsidRPr="00AC6F1C" w14:paraId="6B5AE004" w14:textId="77777777"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21488B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E8E387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6D5C27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52127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[.16, .43]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5BEF8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[.16, .43]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BF5DA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[.15, .43]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138A28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[.22, .48]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A7F1D5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52EEE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161CEE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60ABD7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AD4358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FD35F2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B80DA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80978" w:rsidRPr="00AC6F1C" w14:paraId="0A2B45ED" w14:textId="77777777"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0FBD5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D9E707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0F0C7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1D83C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F15CC0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FFB41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6CDB8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EF545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4216C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2FF67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D0416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D28885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C4FED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23095E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80978" w:rsidRPr="00AC6F1C" w14:paraId="6EF2639C" w14:textId="77777777"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26426E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6. cons_6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F4BAF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3.80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972442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0.80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56CDD9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.28**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23B774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.42**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1AAC4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.14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101EF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.37**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41AC6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.41**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B3D573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08D79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015A0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A7D94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08A87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F4F50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80978" w:rsidRPr="00AC6F1C" w14:paraId="0F7C7E4C" w14:textId="77777777"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456AD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E171E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9C5CB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5EC2B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[.13, .41]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91E4EC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[.29, .54]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7E729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[-.01, .29]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BD6ED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[.23, .49]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B1236E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[.28, .53]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A90AEE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50961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159B90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FDCE89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E934E9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9FB200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80978" w:rsidRPr="00AC6F1C" w14:paraId="7C00B7DF" w14:textId="77777777"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5EA59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C2FC7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197CC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930EC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68FF8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CE0CD1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CE71BD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E21E6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73DE8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EE6D2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9AB61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07EB4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D9BF25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86BCAA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80978" w:rsidRPr="00AC6F1C" w14:paraId="32737A76" w14:textId="77777777"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AD86D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7. cons_7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6DB586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3.19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D9AD0D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1.28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07742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.27**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7BE6E9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.15*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63A82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.43**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0F5A1A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.41**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07F39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.22**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D7722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7053DA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DBFD1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C484CC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277814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6554F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80978" w:rsidRPr="00AC6F1C" w14:paraId="62349FE8" w14:textId="77777777"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2DD4A4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434DE6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064D9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988B6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[.12, .40]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E8A94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[.00, .30]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172F25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[.30, .54]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8A769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[.28, .53]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B427C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[.08, .36]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252A1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[-.08, .22]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8E48C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44A4A8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D73AF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FBD253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C07426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80978" w:rsidRPr="00AC6F1C" w14:paraId="5814CD5E" w14:textId="77777777"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779C6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76963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D2C73E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326BEA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2DA68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19EEC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1AA717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8F1A7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B5469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D1F139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FF094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CFB36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1E2F38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64F16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80978" w:rsidRPr="00AC6F1C" w14:paraId="22255ADE" w14:textId="77777777"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768D7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8. cons_8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DC3D7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3.56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EEF0BD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1.17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965022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.23**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8D2182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.17*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4B6D7E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.43**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43884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.38**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8ED34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.26**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0C826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B0EC7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.83**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2D23D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86838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F3020F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A2F1DC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80978" w:rsidRPr="00AC6F1C" w14:paraId="34FA23F8" w14:textId="77777777"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BB73D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5168AA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922DD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2B61B6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[.08, .37]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04C66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[.02, .31]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8FB141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[.30, .55]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900067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[.25, .51]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6C3794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[.11, .39]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CD92B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[-.04, .25]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442D80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[.78, .87]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24A0A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F207F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E9130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4AB3C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80978" w:rsidRPr="00AC6F1C" w14:paraId="13D61367" w14:textId="77777777"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42AEA4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32C9B5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0EF9B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4F8C2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7F015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F24C04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5B0EFE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B026F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794634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86DF42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F9A74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525D1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C875F3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61DFDE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80978" w:rsidRPr="00AC6F1C" w14:paraId="3CA5B4A5" w14:textId="77777777"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32266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9. cons_9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B5D92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3.57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1A4ED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1.27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0C761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.27**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0D9F51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.23**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5C06A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.35**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D3821E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.35**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338A0B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.15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43BD56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3511A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.66**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B2983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.68**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4462F9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5E93D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18986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80978" w:rsidRPr="00AC6F1C" w14:paraId="32818E6E" w14:textId="77777777"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0FE50D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2E5A9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1583D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62FFD0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[.12, .40]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FCBEBB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[.09, .37]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DE28D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[.22, .48]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91429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[.21, .47]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675A09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[-.00, .29]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5EFE6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[-.04, .26]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12238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[.57, .74]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AAC1D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[.59, .75]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F9B26C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3EA391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5AC58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80978" w:rsidRPr="00AC6F1C" w14:paraId="6D4C2AE8" w14:textId="77777777"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1D001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D57921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49465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DC360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D2E2A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B0D77F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825F6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E52DE8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1EC119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2AF2D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673C0C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76503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AF6F5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91112A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80978" w:rsidRPr="00AC6F1C" w14:paraId="5ADE0BD6" w14:textId="77777777"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6FE65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10. cons_10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2A22C2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3.94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463EA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0.90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9D02B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.25**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3B206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.19*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1770E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.32**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13CFC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.22**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D74C6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.14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C5B8FB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.19*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5641FC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.35**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E415B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.41**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E0D9C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.39**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ACF370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3DA65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80978" w:rsidRPr="00AC6F1C" w14:paraId="3A562FE5" w14:textId="77777777"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7904F6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FFA48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F1565F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8B7FE3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[.11, .39]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5E73A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[.04, .33]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48C04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[.18, .45]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C372B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[.08, .36]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D2B90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[-.01, .28]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8CFCF7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[.04, .33]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17EC5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[.21, .48]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F9531C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[.27, .52]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649A3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[.25, .51]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73E4B4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9BC36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80978" w:rsidRPr="00AC6F1C" w14:paraId="0A12A713" w14:textId="77777777"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83A96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6C5086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A2230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E4882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90581F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1A69C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B16034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C460D8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C4008F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6295F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DD690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9D1CDE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94038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1A0CD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80978" w:rsidRPr="00AC6F1C" w14:paraId="74DD12E8" w14:textId="77777777"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04C23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11. neatness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59217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3.04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1238BF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1.28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17E0A9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.30**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12952E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1BAD6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.34**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997544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.31**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349428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.17*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24B64B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.06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724D6F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.52**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194A2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.49**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7FE79C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.48**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E546ED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.26**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EEAA9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80978" w:rsidRPr="00AC6F1C" w14:paraId="7B8AA486" w14:textId="77777777"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2B535A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29944F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B9B20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B015A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[.15, .43]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FB4A8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[-.06, .24]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E27E80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[.20, .47]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BDCE1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[.17, .44]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55830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[.02, .31]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4508F8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[-.09, .21]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602A3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[.40, .62]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4FFA76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[.36, .59]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485323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[.35, .59]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A507D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[.12, .40]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E9F1B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80978" w:rsidRPr="00AC6F1C" w14:paraId="45891FD3" w14:textId="77777777"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D6A118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EEC54D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3DB90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AECD1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BBEF08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CDEF54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35928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04619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DFC82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CCF63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2CB95F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D03206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1BF914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2F597F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80978" w:rsidRPr="00AC6F1C" w14:paraId="2F059F71" w14:textId="77777777"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6AE74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12. travel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F78F4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3.29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FCFD3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4.18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4D1C7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-.14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0B082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-.12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056AD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-.13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C9F09B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-.08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204844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-.00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81505C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-.11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4DCC5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-.16*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C65B70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-.18*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ECAC6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-.18*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60E22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-.09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9001A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>-.05</w:t>
            </w:r>
          </w:p>
        </w:tc>
      </w:tr>
      <w:tr w:rsidR="00580978" w:rsidRPr="00AC6F1C" w14:paraId="77DE3339" w14:textId="77777777"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C27C29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1D6A9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34D9D9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64C79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[-.28, .01]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009459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[-.26, .04]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804BB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[-.28, .02]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EA5114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[-.23, .07]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52942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[-.15, .15]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C9D45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[-.25, .04]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AA472B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[-.30, -.01]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791410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[-.32, -.03]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0382AE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[-.33, -.03]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B91106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[-.23, .07]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ED56A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0"/>
                <w:szCs w:val="20"/>
              </w:rPr>
              <w:t>[-.20, .10]</w:t>
            </w:r>
          </w:p>
        </w:tc>
      </w:tr>
      <w:tr w:rsidR="00580978" w:rsidRPr="00AC6F1C" w14:paraId="2467DA42" w14:textId="77777777">
        <w:tc>
          <w:tcPr>
            <w:tcW w:w="183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22600B51" w14:textId="77777777" w:rsidR="00580978" w:rsidRPr="00AC6F1C" w:rsidRDefault="005809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599EF4C5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42211B4F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0B217534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1D99F4A7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364B7D51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09134D51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4489DB71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77B44EAC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5B3B0768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0298026B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1CA169FC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776BBB58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7AFF04CB" w14:textId="77777777" w:rsidR="00580978" w:rsidRPr="00AC6F1C" w:rsidRDefault="00580978">
            <w:pPr>
              <w:widowControl w:val="0"/>
              <w:tabs>
                <w:tab w:val="decimal" w:leader="dot" w:pos="4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14:paraId="3F2CC8DA" w14:textId="77777777" w:rsidR="00580978" w:rsidRPr="00AC6F1C" w:rsidRDefault="005809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42239D9" w14:textId="77777777" w:rsidR="00580978" w:rsidRPr="00AC6F1C" w:rsidRDefault="005809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6F1C">
        <w:rPr>
          <w:rFonts w:ascii="Times New Roman" w:hAnsi="Times New Roman"/>
          <w:i/>
          <w:iCs/>
          <w:sz w:val="24"/>
          <w:szCs w:val="24"/>
        </w:rPr>
        <w:t>Note.</w:t>
      </w:r>
      <w:r w:rsidRPr="00AC6F1C">
        <w:rPr>
          <w:rFonts w:ascii="Times New Roman" w:hAnsi="Times New Roman"/>
          <w:sz w:val="24"/>
          <w:szCs w:val="24"/>
        </w:rPr>
        <w:t xml:space="preserve"> </w:t>
      </w:r>
      <w:r w:rsidRPr="00AC6F1C">
        <w:rPr>
          <w:rFonts w:ascii="Times New Roman" w:hAnsi="Times New Roman"/>
          <w:i/>
          <w:iCs/>
          <w:sz w:val="24"/>
          <w:szCs w:val="24"/>
        </w:rPr>
        <w:t>M</w:t>
      </w:r>
      <w:r w:rsidRPr="00AC6F1C">
        <w:rPr>
          <w:rFonts w:ascii="Times New Roman" w:hAnsi="Times New Roman"/>
          <w:sz w:val="24"/>
          <w:szCs w:val="24"/>
        </w:rPr>
        <w:t xml:space="preserve"> and </w:t>
      </w:r>
      <w:r w:rsidRPr="00AC6F1C">
        <w:rPr>
          <w:rFonts w:ascii="Times New Roman" w:hAnsi="Times New Roman"/>
          <w:i/>
          <w:iCs/>
          <w:sz w:val="24"/>
          <w:szCs w:val="24"/>
        </w:rPr>
        <w:t>SD</w:t>
      </w:r>
      <w:r w:rsidRPr="00AC6F1C">
        <w:rPr>
          <w:rFonts w:ascii="Times New Roman" w:hAnsi="Times New Roman"/>
          <w:sz w:val="24"/>
          <w:szCs w:val="24"/>
        </w:rPr>
        <w:t xml:space="preserve"> are used to represent mean and standard deviation, respectively. Values in square brackets indicate the 95% confidence interval for each correlation. The confidence interval is a plausible range of population correlations that could have caused the sample correlation (Cumming, 2014). * indicates </w:t>
      </w:r>
      <w:r w:rsidRPr="00AC6F1C">
        <w:rPr>
          <w:rFonts w:ascii="Times New Roman" w:hAnsi="Times New Roman"/>
          <w:i/>
          <w:iCs/>
          <w:sz w:val="24"/>
          <w:szCs w:val="24"/>
        </w:rPr>
        <w:t>p</w:t>
      </w:r>
      <w:r w:rsidRPr="00AC6F1C">
        <w:rPr>
          <w:rFonts w:ascii="Times New Roman" w:hAnsi="Times New Roman"/>
          <w:sz w:val="24"/>
          <w:szCs w:val="24"/>
        </w:rPr>
        <w:t xml:space="preserve"> &lt; .05. ** indicates </w:t>
      </w:r>
      <w:r w:rsidRPr="00AC6F1C">
        <w:rPr>
          <w:rFonts w:ascii="Times New Roman" w:hAnsi="Times New Roman"/>
          <w:i/>
          <w:iCs/>
          <w:sz w:val="24"/>
          <w:szCs w:val="24"/>
        </w:rPr>
        <w:t>p</w:t>
      </w:r>
      <w:r w:rsidRPr="00AC6F1C">
        <w:rPr>
          <w:rFonts w:ascii="Times New Roman" w:hAnsi="Times New Roman"/>
          <w:sz w:val="24"/>
          <w:szCs w:val="24"/>
        </w:rPr>
        <w:t xml:space="preserve"> &lt; .01.</w:t>
      </w:r>
    </w:p>
    <w:p w14:paraId="20120DD4" w14:textId="77777777" w:rsidR="00834B79" w:rsidRPr="00AC6F1C" w:rsidRDefault="00834B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FA9493E" w14:textId="77777777" w:rsidR="00834B79" w:rsidRPr="00AC6F1C" w:rsidRDefault="00834B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C6BB773" w14:textId="77777777" w:rsidR="00834B79" w:rsidRPr="00AC6F1C" w:rsidRDefault="00834B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B698E38" w14:textId="77777777" w:rsidR="00834B79" w:rsidRPr="00AC6F1C" w:rsidRDefault="00834B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B81D335" w14:textId="77777777" w:rsidR="00834B79" w:rsidRPr="00AC6F1C" w:rsidRDefault="00C813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6F1C">
        <w:rPr>
          <w:rFonts w:ascii="Times New Roman" w:hAnsi="Times New Roman"/>
          <w:sz w:val="24"/>
          <w:szCs w:val="24"/>
        </w:rPr>
        <w:t>C</w:t>
      </w:r>
    </w:p>
    <w:p w14:paraId="3E90826D" w14:textId="77777777" w:rsidR="00C81338" w:rsidRPr="00AC6F1C" w:rsidRDefault="00C813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6F1C">
        <w:rPr>
          <w:rFonts w:ascii="Times New Roman" w:hAnsi="Times New Roman"/>
          <w:sz w:val="24"/>
          <w:szCs w:val="24"/>
        </w:rPr>
        <w:t>Scatterplot for all the correlations</w:t>
      </w:r>
    </w:p>
    <w:p w14:paraId="48E87846" w14:textId="77777777" w:rsidR="00C81338" w:rsidRPr="00AC6F1C" w:rsidRDefault="00C813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6F1C">
        <w:rPr>
          <w:rFonts w:ascii="Times New Roman" w:hAnsi="Times New Roman"/>
        </w:rPr>
        <w:fldChar w:fldCharType="begin"/>
      </w:r>
      <w:r w:rsidRPr="00AC6F1C">
        <w:rPr>
          <w:rFonts w:ascii="Times New Roman" w:hAnsi="Times New Roman"/>
        </w:rPr>
        <w:instrText xml:space="preserve"> INCLUDEPICTURE "http://127.0.0.1:19247/graphics/plot_zoom_png?width=1200&amp;height=832" \* MERGEFORMATINET </w:instrText>
      </w:r>
      <w:r w:rsidRPr="00AC6F1C">
        <w:rPr>
          <w:rFonts w:ascii="Times New Roman" w:hAnsi="Times New Roman"/>
        </w:rPr>
        <w:fldChar w:fldCharType="separate"/>
      </w:r>
      <w:r w:rsidR="00EF0D0F">
        <w:rPr>
          <w:rFonts w:ascii="Times New Roman" w:hAnsi="Times New Roman"/>
        </w:rPr>
        <w:fldChar w:fldCharType="begin"/>
      </w:r>
      <w:r w:rsidR="00EF0D0F">
        <w:rPr>
          <w:rFonts w:ascii="Times New Roman" w:hAnsi="Times New Roman"/>
        </w:rPr>
        <w:instrText xml:space="preserve"> </w:instrText>
      </w:r>
      <w:r w:rsidR="00EF0D0F">
        <w:rPr>
          <w:rFonts w:ascii="Times New Roman" w:hAnsi="Times New Roman"/>
        </w:rPr>
        <w:instrText>INCLUDEPICTURE  "http://127.0.0.1:</w:instrText>
      </w:r>
      <w:r w:rsidR="00EF0D0F">
        <w:rPr>
          <w:rFonts w:ascii="Times New Roman" w:hAnsi="Times New Roman"/>
        </w:rPr>
        <w:instrText>19247/graphics/plot_zoom_png?width=1200&amp;height=832" \* MERGEFORMATINET</w:instrText>
      </w:r>
      <w:r w:rsidR="00EF0D0F">
        <w:rPr>
          <w:rFonts w:ascii="Times New Roman" w:hAnsi="Times New Roman"/>
        </w:rPr>
        <w:instrText xml:space="preserve"> </w:instrText>
      </w:r>
      <w:r w:rsidR="00EF0D0F">
        <w:rPr>
          <w:rFonts w:ascii="Times New Roman" w:hAnsi="Times New Roman"/>
        </w:rPr>
        <w:fldChar w:fldCharType="separate"/>
      </w:r>
      <w:r w:rsidR="00EF0D0F">
        <w:rPr>
          <w:rFonts w:ascii="Times New Roman" w:hAnsi="Times New Roman"/>
        </w:rPr>
        <w:pict w14:anchorId="1F2136B1">
          <v:shape id="_x0000_i1032" type="#_x0000_t75" style="width:24pt;height:24pt">
            <v:imagedata r:id="rId12" r:href="rId13"/>
          </v:shape>
        </w:pict>
      </w:r>
      <w:r w:rsidR="00EF0D0F">
        <w:rPr>
          <w:rFonts w:ascii="Times New Roman" w:hAnsi="Times New Roman"/>
        </w:rPr>
        <w:fldChar w:fldCharType="end"/>
      </w:r>
      <w:r w:rsidRPr="00AC6F1C">
        <w:rPr>
          <w:rFonts w:ascii="Times New Roman" w:hAnsi="Times New Roman"/>
        </w:rPr>
        <w:fldChar w:fldCharType="end"/>
      </w:r>
      <w:r w:rsidRPr="00AC6F1C">
        <w:rPr>
          <w:rFonts w:ascii="Times New Roman" w:hAnsi="Times New Roman"/>
          <w:noProof/>
        </w:rPr>
        <w:t xml:space="preserve"> </w:t>
      </w:r>
      <w:r w:rsidR="00EF0D0F">
        <w:rPr>
          <w:rFonts w:ascii="Times New Roman" w:hAnsi="Times New Roman"/>
        </w:rPr>
        <w:pict w14:anchorId="583BF0F4">
          <v:shape id="_x0000_i1033" type="#_x0000_t75" style="width:900pt;height:624pt;visibility:visible">
            <v:imagedata r:id="rId14" o:title=""/>
          </v:shape>
        </w:pict>
      </w:r>
    </w:p>
    <w:p w14:paraId="195AE5C1" w14:textId="77777777" w:rsidR="00C81338" w:rsidRPr="00AC6F1C" w:rsidRDefault="00C813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F2CEC29" w14:textId="77777777" w:rsidR="00C81338" w:rsidRPr="00AC6F1C" w:rsidRDefault="00C813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96CD2F0" w14:textId="77777777" w:rsidR="00C81338" w:rsidRPr="00AC6F1C" w:rsidRDefault="00C813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EE50633" w14:textId="77777777" w:rsidR="00C81338" w:rsidRPr="00AC6F1C" w:rsidRDefault="00C813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32B912B" w14:textId="77777777" w:rsidR="00C81338" w:rsidRPr="00AC6F1C" w:rsidRDefault="00C813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6F1C">
        <w:rPr>
          <w:rFonts w:ascii="Times New Roman" w:hAnsi="Times New Roman"/>
          <w:sz w:val="24"/>
          <w:szCs w:val="24"/>
        </w:rPr>
        <w:t>The needed screenshot</w:t>
      </w:r>
    </w:p>
    <w:p w14:paraId="596CF2C4" w14:textId="77777777" w:rsidR="00C81338" w:rsidRPr="00AC6F1C" w:rsidRDefault="00C813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3AA225E" w14:textId="77777777" w:rsidR="00C81338" w:rsidRPr="00AC6F1C" w:rsidRDefault="00EF0D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0E979384">
          <v:shape id="_x0000_i1034" type="#_x0000_t75" style="width:925.5pt;height:463.5pt;visibility:visible">
            <v:imagedata r:id="rId15" o:title="" croptop="4248f" cropbottom="2735f" cropright="27103f"/>
          </v:shape>
        </w:pict>
      </w:r>
    </w:p>
    <w:p w14:paraId="70F54FD4" w14:textId="77777777" w:rsidR="00834B79" w:rsidRPr="00AC6F1C" w:rsidRDefault="00C813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6F1C">
        <w:rPr>
          <w:rFonts w:ascii="Times New Roman" w:hAnsi="Times New Roman"/>
          <w:sz w:val="24"/>
          <w:szCs w:val="24"/>
        </w:rPr>
        <w:t>.</w:t>
      </w:r>
    </w:p>
    <w:p w14:paraId="0E04767F" w14:textId="77777777" w:rsidR="00C81338" w:rsidRPr="00AC6F1C" w:rsidRDefault="00C813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C42B0FD" w14:textId="77777777" w:rsidR="00834B79" w:rsidRPr="00AC6F1C" w:rsidRDefault="00834B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58CC55C" w14:textId="77777777" w:rsidR="00834B79" w:rsidRPr="00AC6F1C" w:rsidRDefault="00834B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47C2009" w14:textId="77777777" w:rsidR="00834B79" w:rsidRPr="00AC6F1C" w:rsidRDefault="00834B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8E5A2EE" w14:textId="77777777" w:rsidR="00834B79" w:rsidRPr="00AC6F1C" w:rsidRDefault="00834B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CA85E01" w14:textId="77777777" w:rsidR="00834B79" w:rsidRPr="00AC6F1C" w:rsidRDefault="00834B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22B022A" w14:textId="77777777" w:rsidR="00834B79" w:rsidRPr="00AC6F1C" w:rsidRDefault="00834B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6FEC8C5" w14:textId="77777777" w:rsidR="00834B79" w:rsidRPr="00AC6F1C" w:rsidRDefault="00834B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768FA4A" w14:textId="77777777" w:rsidR="00834B79" w:rsidRPr="00AC6F1C" w:rsidRDefault="00834B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156E916" w14:textId="77777777" w:rsidR="00834B79" w:rsidRPr="00AC6F1C" w:rsidRDefault="00834B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E38C2AA" w14:textId="77777777" w:rsidR="00834B79" w:rsidRPr="00AC6F1C" w:rsidRDefault="00834B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290CD26" w14:textId="77777777" w:rsidR="00834B79" w:rsidRPr="00AC6F1C" w:rsidRDefault="00834B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81AF908" w14:textId="77777777" w:rsidR="00834B79" w:rsidRPr="00AC6F1C" w:rsidRDefault="00834B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DD073A9" w14:textId="77777777" w:rsidR="00834B79" w:rsidRPr="00AC6F1C" w:rsidRDefault="00834B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0F1E660" w14:textId="77777777" w:rsidR="00834B79" w:rsidRPr="00AC6F1C" w:rsidRDefault="00834B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B1FAB65" w14:textId="77777777" w:rsidR="00834B79" w:rsidRPr="00AC6F1C" w:rsidRDefault="00834B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8FF1637" w14:textId="77777777" w:rsidR="00834B79" w:rsidRPr="00AC6F1C" w:rsidRDefault="00834B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D03EB43" w14:textId="77777777" w:rsidR="00834B79" w:rsidRPr="00AC6F1C" w:rsidRDefault="00834B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A65346A" w14:textId="77777777" w:rsidR="00834B79" w:rsidRPr="00AC6F1C" w:rsidRDefault="00834B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798C6DC" w14:textId="77777777" w:rsidR="00834B79" w:rsidRPr="00AC6F1C" w:rsidRDefault="00834B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B11C588" w14:textId="77777777" w:rsidR="00834B79" w:rsidRPr="00AC6F1C" w:rsidRDefault="00834B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3D3C38F" w14:textId="77777777" w:rsidR="00834B79" w:rsidRPr="00AC6F1C" w:rsidRDefault="00834B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E01ED8F" w14:textId="77777777" w:rsidR="00834B79" w:rsidRPr="00AC6F1C" w:rsidRDefault="00834B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B037205" w14:textId="77777777" w:rsidR="00834B79" w:rsidRPr="00AC6F1C" w:rsidRDefault="00834B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E3A1963" w14:textId="77777777" w:rsidR="00834B79" w:rsidRPr="00AC6F1C" w:rsidRDefault="00834B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5ECB034" w14:textId="77777777" w:rsidR="00834B79" w:rsidRPr="00AC6F1C" w:rsidRDefault="00834B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4306812" w14:textId="77777777" w:rsidR="00834B79" w:rsidRPr="00AC6F1C" w:rsidRDefault="00834B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01568AF" w14:textId="77777777" w:rsidR="00834B79" w:rsidRPr="00AC6F1C" w:rsidRDefault="00834B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05DDBDD" w14:textId="77777777" w:rsidR="00834B79" w:rsidRPr="00AC6F1C" w:rsidRDefault="00834B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BC88267" w14:textId="77777777" w:rsidR="00834B79" w:rsidRPr="00AC6F1C" w:rsidRDefault="00834B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63F9073" w14:textId="77777777" w:rsidR="00834B79" w:rsidRPr="00AC6F1C" w:rsidRDefault="00834B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F9535F6" w14:textId="77777777" w:rsidR="00834B79" w:rsidRPr="00AC6F1C" w:rsidRDefault="00834B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A440253" w14:textId="77777777" w:rsidR="00834B79" w:rsidRPr="00AC6F1C" w:rsidRDefault="00834B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E19E978" w14:textId="77777777" w:rsidR="00834B79" w:rsidRPr="00AC6F1C" w:rsidRDefault="00834B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31E66BB" w14:textId="77777777" w:rsidR="00834B79" w:rsidRPr="00AC6F1C" w:rsidRDefault="00834B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057C803" w14:textId="77777777" w:rsidR="00834B79" w:rsidRPr="00AC6F1C" w:rsidRDefault="00834B79" w:rsidP="00834B79">
      <w:pPr>
        <w:rPr>
          <w:rFonts w:ascii="Times New Roman" w:hAnsi="Times New Roman"/>
        </w:rPr>
      </w:pPr>
      <w:r w:rsidRPr="00AC6F1C">
        <w:rPr>
          <w:rFonts w:ascii="Times New Roman" w:hAnsi="Times New Roman"/>
        </w:rPr>
        <w:t>References</w:t>
      </w:r>
    </w:p>
    <w:p w14:paraId="12A0D7C9" w14:textId="77777777" w:rsidR="00834B79" w:rsidRPr="00AC6F1C" w:rsidRDefault="00834B79" w:rsidP="00834B79">
      <w:pPr>
        <w:rPr>
          <w:rFonts w:ascii="Times New Roman" w:hAnsi="Times New Roman"/>
        </w:rPr>
      </w:pPr>
      <w:r w:rsidRPr="00AC6F1C">
        <w:rPr>
          <w:rFonts w:ascii="Times New Roman" w:hAnsi="Times New Roman"/>
        </w:rPr>
        <w:t>Kline, P. (1999). The handbook of psychological testing (2nd ed.). London: Routledge.</w:t>
      </w:r>
    </w:p>
    <w:p w14:paraId="3F82F271" w14:textId="77777777" w:rsidR="00834B79" w:rsidRPr="00AC6F1C" w:rsidRDefault="00834B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834B79" w:rsidRPr="00AC6F1C">
      <w:pgSz w:w="15840" w:h="12240" w:orient="landscape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B84B28"/>
    <w:multiLevelType w:val="hybridMultilevel"/>
    <w:tmpl w:val="DD0EE7F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cwszQ3tTQ1NDA1MDZW0lEKTi0uzszPAykwqgUAAw8WrCwAAAA="/>
  </w:docVars>
  <w:rsids>
    <w:rsidRoot w:val="003928F2"/>
    <w:rsid w:val="003928F2"/>
    <w:rsid w:val="0055192B"/>
    <w:rsid w:val="00580978"/>
    <w:rsid w:val="00834B79"/>
    <w:rsid w:val="00AC6F1C"/>
    <w:rsid w:val="00C81338"/>
    <w:rsid w:val="00D0476D"/>
    <w:rsid w:val="00DF2973"/>
    <w:rsid w:val="00EF0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7B3524"/>
  <w14:defaultImageDpi w14:val="96"/>
  <w15:docId w15:val="{FCA25B61-F101-449B-AC2C-C1F044116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37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http://127.0.0.1:19247/graphics/plot_zoom_png?width=1200&amp;height=83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629</Words>
  <Characters>3589</Characters>
  <Application>Microsoft Office Word</Application>
  <DocSecurity>0</DocSecurity>
  <Lines>29</Lines>
  <Paragraphs>8</Paragraphs>
  <ScaleCrop>false</ScaleCrop>
  <Company/>
  <LinksUpToDate>false</LinksUpToDate>
  <CharactersWithSpaces>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</dc:creator>
  <cp:keywords/>
  <dc:description/>
  <cp:lastModifiedBy>w</cp:lastModifiedBy>
  <cp:revision>3</cp:revision>
  <dcterms:created xsi:type="dcterms:W3CDTF">2021-02-15T15:01:00Z</dcterms:created>
  <dcterms:modified xsi:type="dcterms:W3CDTF">2021-02-16T05:52:00Z</dcterms:modified>
</cp:coreProperties>
</file>